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0593D" w14:textId="77777777" w:rsidR="004B7505" w:rsidRDefault="004B7505" w:rsidP="003D6005">
      <w:pPr>
        <w:pStyle w:val="Kopfzeile"/>
        <w:jc w:val="center"/>
        <w:rPr>
          <w:rFonts w:ascii="Helvetica" w:hAnsi="Helvetica"/>
          <w:b/>
          <w:color w:val="000000"/>
        </w:rPr>
      </w:pPr>
    </w:p>
    <w:p w14:paraId="4F4C3AB9" w14:textId="77777777" w:rsidR="004B7505" w:rsidRDefault="004B7505" w:rsidP="003D6005">
      <w:pPr>
        <w:pStyle w:val="Kopfzeile"/>
        <w:jc w:val="center"/>
        <w:rPr>
          <w:rFonts w:ascii="Helvetica" w:hAnsi="Helvetica"/>
          <w:b/>
          <w:color w:val="000000"/>
        </w:rPr>
      </w:pPr>
    </w:p>
    <w:p w14:paraId="3A75A293" w14:textId="4AE120AC" w:rsidR="003D6005" w:rsidRPr="001E77E8" w:rsidRDefault="003D6005" w:rsidP="003D6005">
      <w:pPr>
        <w:pStyle w:val="Kopfzeile"/>
        <w:jc w:val="center"/>
        <w:rPr>
          <w:b/>
        </w:rPr>
      </w:pPr>
      <w:r w:rsidRPr="001E77E8">
        <w:rPr>
          <w:rFonts w:ascii="Helvetica" w:hAnsi="Helvetica"/>
          <w:b/>
          <w:color w:val="000000"/>
        </w:rPr>
        <w:t>Pressemitteilung</w:t>
      </w:r>
      <w:r w:rsidRPr="001E77E8">
        <w:rPr>
          <w:b/>
          <w:color w:val="000000"/>
        </w:rPr>
        <w:br/>
      </w:r>
      <w:bookmarkStart w:id="0" w:name="nummer"/>
      <w:r w:rsidR="00484756" w:rsidRPr="001E77E8">
        <w:rPr>
          <w:rFonts w:ascii="Helvetica" w:hAnsi="Helvetica"/>
          <w:b/>
          <w:szCs w:val="24"/>
        </w:rPr>
        <w:t xml:space="preserve">Nr. </w:t>
      </w:r>
      <w:r w:rsidR="0053048C">
        <w:rPr>
          <w:rFonts w:ascii="Helvetica" w:hAnsi="Helvetica"/>
          <w:b/>
          <w:szCs w:val="24"/>
        </w:rPr>
        <w:t>122</w:t>
      </w:r>
      <w:r w:rsidRPr="001E77E8">
        <w:rPr>
          <w:rFonts w:ascii="Helvetica" w:hAnsi="Helvetica"/>
          <w:b/>
          <w:szCs w:val="24"/>
        </w:rPr>
        <w:t>/20</w:t>
      </w:r>
      <w:bookmarkEnd w:id="0"/>
      <w:r w:rsidR="00C97162">
        <w:rPr>
          <w:rFonts w:ascii="Helvetica" w:hAnsi="Helvetica"/>
          <w:b/>
          <w:szCs w:val="24"/>
        </w:rPr>
        <w:t>2</w:t>
      </w:r>
      <w:r w:rsidR="00C3162F">
        <w:rPr>
          <w:rFonts w:ascii="Helvetica" w:hAnsi="Helvetica"/>
          <w:b/>
          <w:szCs w:val="24"/>
        </w:rPr>
        <w:t>4</w:t>
      </w:r>
    </w:p>
    <w:p w14:paraId="747A471B" w14:textId="3E302315" w:rsidR="00DF611F" w:rsidRDefault="0079567B" w:rsidP="00DF611F">
      <w:pPr>
        <w:spacing w:before="480" w:line="300" w:lineRule="auto"/>
        <w:rPr>
          <w:rFonts w:ascii="Helvetica" w:hAnsi="Helvetica" w:cs="Helvetica"/>
          <w:b/>
          <w:sz w:val="36"/>
        </w:rPr>
      </w:pPr>
      <w:r>
        <w:rPr>
          <w:rFonts w:ascii="Helvetica" w:hAnsi="Helvetica" w:cs="Helvetica"/>
          <w:b/>
          <w:sz w:val="36"/>
        </w:rPr>
        <w:t xml:space="preserve">Live: </w:t>
      </w:r>
      <w:proofErr w:type="spellStart"/>
      <w:r>
        <w:rPr>
          <w:rFonts w:ascii="Helvetica" w:hAnsi="Helvetica" w:cs="Helvetica"/>
          <w:b/>
          <w:sz w:val="36"/>
        </w:rPr>
        <w:t>infotage</w:t>
      </w:r>
      <w:proofErr w:type="spellEnd"/>
      <w:r>
        <w:rPr>
          <w:rFonts w:ascii="Helvetica" w:hAnsi="Helvetica" w:cs="Helvetica"/>
          <w:b/>
          <w:sz w:val="36"/>
        </w:rPr>
        <w:t xml:space="preserve"> FACHDENTAL mit Miele und attraktivem Angebot zum 125-jährigen Jubiläum</w:t>
      </w:r>
    </w:p>
    <w:p w14:paraId="1206C794" w14:textId="7545F858" w:rsidR="00DF611F" w:rsidRDefault="0079567B" w:rsidP="00DF611F">
      <w:pPr>
        <w:pStyle w:val="Listenabsatz"/>
        <w:numPr>
          <w:ilvl w:val="0"/>
          <w:numId w:val="2"/>
        </w:numPr>
        <w:spacing w:line="360" w:lineRule="auto"/>
        <w:ind w:left="568" w:hanging="284"/>
        <w:rPr>
          <w:rFonts w:ascii="Helvetica" w:hAnsi="Helvetica"/>
          <w:sz w:val="24"/>
        </w:rPr>
      </w:pPr>
      <w:r>
        <w:rPr>
          <w:rFonts w:ascii="Helvetica" w:hAnsi="Helvetica"/>
          <w:sz w:val="24"/>
        </w:rPr>
        <w:t>Verlängerte Miele Garantie und kostenlose Prozessdokumentation</w:t>
      </w:r>
    </w:p>
    <w:p w14:paraId="29233A7B" w14:textId="66024F24" w:rsidR="00DF611F" w:rsidRPr="001064CA" w:rsidRDefault="0079567B" w:rsidP="00DF611F">
      <w:pPr>
        <w:pStyle w:val="Listenabsatz"/>
        <w:numPr>
          <w:ilvl w:val="0"/>
          <w:numId w:val="2"/>
        </w:numPr>
        <w:spacing w:line="300" w:lineRule="auto"/>
        <w:ind w:left="568" w:hanging="284"/>
        <w:rPr>
          <w:rFonts w:ascii="Helvetica" w:hAnsi="Helvetica"/>
          <w:sz w:val="24"/>
        </w:rPr>
      </w:pPr>
      <w:r>
        <w:rPr>
          <w:rFonts w:ascii="Helvetica" w:hAnsi="Helvetica"/>
          <w:sz w:val="24"/>
        </w:rPr>
        <w:t>Systemlösungen für alle Bereiche der Zahnarztpraxis</w:t>
      </w:r>
    </w:p>
    <w:p w14:paraId="47873FA0" w14:textId="4FDFB9BE" w:rsidR="00DF611F" w:rsidRDefault="00DF611F" w:rsidP="00DF611F">
      <w:pPr>
        <w:overflowPunct/>
        <w:autoSpaceDE/>
        <w:autoSpaceDN/>
        <w:adjustRightInd/>
        <w:spacing w:line="300" w:lineRule="auto"/>
        <w:textAlignment w:val="auto"/>
        <w:rPr>
          <w:rFonts w:ascii="Helvetica" w:hAnsi="Helvetica" w:cs="Helvetica"/>
          <w:b/>
          <w:szCs w:val="22"/>
        </w:rPr>
      </w:pPr>
      <w:r>
        <w:rPr>
          <w:rFonts w:ascii="Helvetica" w:hAnsi="Helvetica" w:cs="Helvetica"/>
          <w:b/>
          <w:szCs w:val="22"/>
        </w:rPr>
        <w:t>Gütersloh</w:t>
      </w:r>
      <w:r w:rsidR="0079567B">
        <w:rPr>
          <w:rFonts w:ascii="Helvetica" w:hAnsi="Helvetica" w:cs="Helvetica"/>
          <w:b/>
          <w:szCs w:val="22"/>
        </w:rPr>
        <w:t xml:space="preserve">/Stuttgart/Frankfurt. </w:t>
      </w:r>
      <w:r w:rsidR="0053048C">
        <w:rPr>
          <w:rFonts w:ascii="Helvetica" w:hAnsi="Helvetica" w:cs="Helvetica"/>
          <w:b/>
          <w:szCs w:val="22"/>
        </w:rPr>
        <w:t xml:space="preserve">– </w:t>
      </w:r>
      <w:r w:rsidR="0079567B">
        <w:rPr>
          <w:rFonts w:ascii="Helvetica" w:hAnsi="Helvetica" w:cs="Helvetica"/>
          <w:b/>
          <w:szCs w:val="22"/>
        </w:rPr>
        <w:t>Mit</w:t>
      </w:r>
      <w:r w:rsidR="0053048C">
        <w:rPr>
          <w:rFonts w:ascii="Helvetica" w:hAnsi="Helvetica" w:cs="Helvetica"/>
          <w:b/>
          <w:szCs w:val="22"/>
        </w:rPr>
        <w:t xml:space="preserve"> </w:t>
      </w:r>
      <w:r w:rsidR="0079567B">
        <w:rPr>
          <w:rFonts w:ascii="Helvetica" w:hAnsi="Helvetica" w:cs="Helvetica"/>
          <w:b/>
          <w:szCs w:val="22"/>
        </w:rPr>
        <w:t xml:space="preserve">Produktlösungen und einem abgestimmten System für alle Bereiche der Zahnarztpraxis präsentiert sich Miele in diesem Herbst auf den </w:t>
      </w:r>
      <w:proofErr w:type="spellStart"/>
      <w:r w:rsidR="0079567B">
        <w:rPr>
          <w:rFonts w:ascii="Helvetica" w:hAnsi="Helvetica" w:cs="Helvetica"/>
          <w:b/>
          <w:szCs w:val="22"/>
        </w:rPr>
        <w:t>infotagen</w:t>
      </w:r>
      <w:proofErr w:type="spellEnd"/>
      <w:r w:rsidR="0079567B">
        <w:rPr>
          <w:rFonts w:ascii="Helvetica" w:hAnsi="Helvetica" w:cs="Helvetica"/>
          <w:b/>
          <w:szCs w:val="22"/>
        </w:rPr>
        <w:t xml:space="preserve"> FACHDENTAL in Stuttgart und Frankfurt. Auf den Messeständen sind Kleinsterilisatoren und </w:t>
      </w:r>
      <w:r w:rsidR="0079567B" w:rsidRPr="006C2088">
        <w:rPr>
          <w:rFonts w:ascii="Helvetica" w:hAnsi="Helvetica" w:cs="Helvetica"/>
          <w:b/>
          <w:szCs w:val="22"/>
        </w:rPr>
        <w:t>vernetzbare Thermodesinfektoren</w:t>
      </w:r>
      <w:r w:rsidR="0079567B">
        <w:rPr>
          <w:rFonts w:ascii="Helvetica" w:hAnsi="Helvetica" w:cs="Helvetica"/>
          <w:b/>
          <w:szCs w:val="22"/>
        </w:rPr>
        <w:t xml:space="preserve"> live im Einsatz, außerdem </w:t>
      </w:r>
      <w:r w:rsidR="00F92B33">
        <w:rPr>
          <w:rFonts w:ascii="Helvetica" w:hAnsi="Helvetica" w:cs="Helvetica"/>
          <w:b/>
          <w:szCs w:val="22"/>
        </w:rPr>
        <w:t xml:space="preserve">gibt es Informationen zu einer attraktiven </w:t>
      </w:r>
      <w:r w:rsidR="0079567B">
        <w:rPr>
          <w:rFonts w:ascii="Helvetica" w:hAnsi="Helvetica" w:cs="Helvetica"/>
          <w:b/>
          <w:szCs w:val="22"/>
        </w:rPr>
        <w:t xml:space="preserve">Aktion </w:t>
      </w:r>
      <w:r w:rsidR="00F92B33">
        <w:rPr>
          <w:rFonts w:ascii="Helvetica" w:hAnsi="Helvetica" w:cs="Helvetica"/>
          <w:b/>
          <w:szCs w:val="22"/>
        </w:rPr>
        <w:t>aus Anlass des</w:t>
      </w:r>
      <w:r w:rsidR="001D247B">
        <w:rPr>
          <w:rFonts w:ascii="Helvetica" w:hAnsi="Helvetica" w:cs="Helvetica"/>
          <w:b/>
          <w:szCs w:val="22"/>
        </w:rPr>
        <w:br/>
      </w:r>
      <w:r w:rsidR="0079567B">
        <w:rPr>
          <w:rFonts w:ascii="Helvetica" w:hAnsi="Helvetica" w:cs="Helvetica"/>
          <w:b/>
          <w:szCs w:val="22"/>
        </w:rPr>
        <w:t>125-jährigen Unternehmensjubiläum</w:t>
      </w:r>
      <w:r w:rsidR="00F92B33">
        <w:rPr>
          <w:rFonts w:ascii="Helvetica" w:hAnsi="Helvetica" w:cs="Helvetica"/>
          <w:b/>
          <w:szCs w:val="22"/>
        </w:rPr>
        <w:t>s.</w:t>
      </w:r>
      <w:r w:rsidR="0079567B">
        <w:rPr>
          <w:rFonts w:ascii="Helvetica" w:hAnsi="Helvetica" w:cs="Helvetica"/>
          <w:b/>
          <w:szCs w:val="22"/>
        </w:rPr>
        <w:t xml:space="preserve"> In Stuttgart</w:t>
      </w:r>
      <w:r w:rsidR="00F92B33">
        <w:rPr>
          <w:rFonts w:ascii="Helvetica" w:hAnsi="Helvetica" w:cs="Helvetica"/>
          <w:b/>
          <w:szCs w:val="22"/>
        </w:rPr>
        <w:t xml:space="preserve"> (18. bis 19. Oktober) befindet</w:t>
      </w:r>
      <w:r w:rsidR="001D247B">
        <w:rPr>
          <w:rFonts w:ascii="Helvetica" w:hAnsi="Helvetica" w:cs="Helvetica"/>
          <w:b/>
          <w:szCs w:val="22"/>
        </w:rPr>
        <w:br/>
      </w:r>
      <w:r w:rsidR="00F92B33">
        <w:rPr>
          <w:rFonts w:ascii="Helvetica" w:hAnsi="Helvetica" w:cs="Helvetica"/>
          <w:b/>
          <w:szCs w:val="22"/>
        </w:rPr>
        <w:t>sich</w:t>
      </w:r>
      <w:r w:rsidR="001D247B">
        <w:rPr>
          <w:rFonts w:ascii="Helvetica" w:hAnsi="Helvetica" w:cs="Helvetica"/>
          <w:b/>
          <w:szCs w:val="22"/>
        </w:rPr>
        <w:t xml:space="preserve"> </w:t>
      </w:r>
      <w:r w:rsidR="00F92B33">
        <w:rPr>
          <w:rFonts w:ascii="Helvetica" w:hAnsi="Helvetica" w:cs="Helvetica"/>
          <w:b/>
          <w:szCs w:val="22"/>
        </w:rPr>
        <w:t xml:space="preserve">der </w:t>
      </w:r>
      <w:r w:rsidR="0079567B">
        <w:rPr>
          <w:rFonts w:ascii="Helvetica" w:hAnsi="Helvetica" w:cs="Helvetica"/>
          <w:b/>
          <w:szCs w:val="22"/>
        </w:rPr>
        <w:t xml:space="preserve">Miele-Stand </w:t>
      </w:r>
      <w:r w:rsidR="00F92B33">
        <w:rPr>
          <w:rFonts w:ascii="Helvetica" w:hAnsi="Helvetica" w:cs="Helvetica"/>
          <w:b/>
          <w:szCs w:val="22"/>
        </w:rPr>
        <w:t xml:space="preserve">in </w:t>
      </w:r>
      <w:r w:rsidR="0079567B">
        <w:rPr>
          <w:rFonts w:ascii="Helvetica" w:hAnsi="Helvetica" w:cs="Helvetica"/>
          <w:b/>
          <w:szCs w:val="22"/>
        </w:rPr>
        <w:t>Halle 4, Stand E 31</w:t>
      </w:r>
      <w:r w:rsidR="00F92B33">
        <w:rPr>
          <w:rFonts w:ascii="Helvetica" w:hAnsi="Helvetica" w:cs="Helvetica"/>
          <w:b/>
          <w:szCs w:val="22"/>
        </w:rPr>
        <w:t>, in Frankfurt (8. bis 9. November) in</w:t>
      </w:r>
      <w:r w:rsidR="001D247B">
        <w:rPr>
          <w:rFonts w:ascii="Helvetica" w:hAnsi="Helvetica" w:cs="Helvetica"/>
          <w:b/>
          <w:szCs w:val="22"/>
        </w:rPr>
        <w:br/>
      </w:r>
      <w:r w:rsidR="00F92B33">
        <w:rPr>
          <w:rFonts w:ascii="Helvetica" w:hAnsi="Helvetica" w:cs="Helvetica"/>
          <w:b/>
          <w:szCs w:val="22"/>
        </w:rPr>
        <w:t xml:space="preserve">Halle 5, Stand C 45. </w:t>
      </w:r>
    </w:p>
    <w:p w14:paraId="047EC21B" w14:textId="07BBF6E1" w:rsidR="00F92B33" w:rsidRPr="00857F27" w:rsidRDefault="00F92B33" w:rsidP="00F92B33">
      <w:pPr>
        <w:overflowPunct/>
        <w:autoSpaceDE/>
        <w:autoSpaceDN/>
        <w:adjustRightInd/>
        <w:spacing w:line="300" w:lineRule="auto"/>
        <w:textAlignment w:val="auto"/>
        <w:rPr>
          <w:rFonts w:ascii="Helvetica" w:hAnsi="Helvetica" w:cs="Helvetica"/>
          <w:color w:val="538135" w:themeColor="accent6" w:themeShade="BF"/>
          <w:szCs w:val="22"/>
        </w:rPr>
      </w:pPr>
      <w:r w:rsidRPr="00F92B33">
        <w:rPr>
          <w:rStyle w:val="cf01"/>
          <w:rFonts w:ascii="Helvetica" w:hAnsi="Helvetica" w:cs="Helvetica"/>
          <w:bCs/>
          <w:sz w:val="22"/>
          <w:szCs w:val="22"/>
        </w:rPr>
        <w:t xml:space="preserve">Wer sich </w:t>
      </w:r>
      <w:r w:rsidRPr="00F92B33">
        <w:rPr>
          <w:rFonts w:ascii="Helvetica" w:hAnsi="Helvetica" w:cs="Helvetica"/>
          <w:bCs/>
          <w:szCs w:val="22"/>
        </w:rPr>
        <w:t>bis Ende 2024 für einen Thermodesinfektor PG 8581 oder PG 8591 beziehungsweise einen Kleinsterilisator entscheidet, erhält eine verlängerte Miele Garantie von 125 Wochen ab Inbetriebnahme.</w:t>
      </w:r>
      <w:r w:rsidRPr="00F92B33">
        <w:rPr>
          <w:rFonts w:ascii="Helvetica" w:hAnsi="Helvetica" w:cs="Helvetica"/>
          <w:szCs w:val="22"/>
        </w:rPr>
        <w:t xml:space="preserve"> </w:t>
      </w:r>
      <w:r w:rsidRPr="00B456AB">
        <w:rPr>
          <w:rFonts w:ascii="Helvetica" w:hAnsi="Helvetica" w:cs="Helvetica"/>
          <w:szCs w:val="22"/>
        </w:rPr>
        <w:t xml:space="preserve">Voraussetzung für den Jubiläumsvorteil ist das Registrieren der Geräte auf der Website </w:t>
      </w:r>
      <w:hyperlink r:id="rId8" w:history="1">
        <w:r w:rsidRPr="00B456AB">
          <w:rPr>
            <w:rStyle w:val="Hyperlink"/>
            <w:rFonts w:ascii="Helvetica" w:hAnsi="Helvetica" w:cs="Helvetica"/>
            <w:szCs w:val="22"/>
          </w:rPr>
          <w:t>www.</w:t>
        </w:r>
        <w:r w:rsidRPr="00B456AB">
          <w:rPr>
            <w:rStyle w:val="Hyperlink"/>
            <w:rFonts w:ascii="Helvetica" w:hAnsi="Helvetica" w:cs="Helvetica"/>
          </w:rPr>
          <w:t>miele.de/pro/125-dent</w:t>
        </w:r>
      </w:hyperlink>
      <w:r w:rsidRPr="00B456AB">
        <w:rPr>
          <w:rFonts w:ascii="Helvetica" w:hAnsi="Helvetica" w:cs="Helvetica"/>
        </w:rPr>
        <w:t xml:space="preserve">. Dort sind auch </w:t>
      </w:r>
      <w:r>
        <w:rPr>
          <w:rFonts w:ascii="Helvetica" w:hAnsi="Helvetica" w:cs="Helvetica"/>
        </w:rPr>
        <w:t xml:space="preserve">weitere </w:t>
      </w:r>
      <w:r w:rsidRPr="00B456AB">
        <w:rPr>
          <w:rFonts w:ascii="Helvetica" w:hAnsi="Helvetica" w:cs="Helvetica"/>
        </w:rPr>
        <w:t xml:space="preserve">Informationen verfügbar – etwa zu den </w:t>
      </w:r>
      <w:r w:rsidRPr="00B456AB">
        <w:rPr>
          <w:rFonts w:ascii="Helvetica" w:hAnsi="Helvetica" w:cs="Helvetica"/>
          <w:bCs/>
          <w:szCs w:val="22"/>
        </w:rPr>
        <w:t xml:space="preserve">leistungsstarken Thermodesinfektoren, </w:t>
      </w:r>
      <w:r>
        <w:rPr>
          <w:rFonts w:ascii="Helvetica" w:hAnsi="Helvetica" w:cs="Helvetica"/>
          <w:bCs/>
          <w:szCs w:val="22"/>
        </w:rPr>
        <w:t xml:space="preserve">die speziell für die Anforderungen in Zahnarztpraxen entwickelt wurden. Sie ermöglichen zum Beispiel die Reinigung und Desinfektion </w:t>
      </w:r>
      <w:r w:rsidRPr="00B456AB">
        <w:rPr>
          <w:rFonts w:ascii="Helvetica" w:hAnsi="Helvetica" w:cs="Helvetica"/>
          <w:bCs/>
          <w:szCs w:val="22"/>
        </w:rPr>
        <w:t>wiederverwendbare</w:t>
      </w:r>
      <w:r>
        <w:rPr>
          <w:rFonts w:ascii="Helvetica" w:hAnsi="Helvetica" w:cs="Helvetica"/>
          <w:bCs/>
          <w:szCs w:val="22"/>
        </w:rPr>
        <w:t>r</w:t>
      </w:r>
      <w:r w:rsidRPr="00B456AB">
        <w:rPr>
          <w:rFonts w:ascii="Helvetica" w:hAnsi="Helvetica" w:cs="Helvetica"/>
          <w:bCs/>
          <w:szCs w:val="22"/>
        </w:rPr>
        <w:t xml:space="preserve"> Schläuche und Masken zur Lachgassedierung</w:t>
      </w:r>
      <w:r>
        <w:rPr>
          <w:rFonts w:ascii="Helvetica" w:hAnsi="Helvetica" w:cs="Helvetica"/>
          <w:bCs/>
          <w:szCs w:val="22"/>
        </w:rPr>
        <w:t xml:space="preserve">. </w:t>
      </w:r>
      <w:r w:rsidRPr="00B327F6">
        <w:t xml:space="preserve">Mit 44 </w:t>
      </w:r>
      <w:proofErr w:type="spellStart"/>
      <w:r w:rsidRPr="00B327F6">
        <w:t>Injektordüsen</w:t>
      </w:r>
      <w:proofErr w:type="spellEnd"/>
      <w:r w:rsidRPr="00B327F6">
        <w:t> für die Innenreinigung von Hohlkörperinstrumenten und innovativen Adaptern für die sichere Platzierung von Multi-Funktionsspritzen setzen diese Geräte neue Maßstäbe in Sachen Hygiene und Effizienz.</w:t>
      </w:r>
      <w:r w:rsidRPr="00B327F6">
        <w:rPr>
          <w:rFonts w:ascii="Helvetica" w:hAnsi="Helvetica" w:cs="Helvetica"/>
          <w:szCs w:val="22"/>
        </w:rPr>
        <w:t xml:space="preserve"> </w:t>
      </w:r>
      <w:r w:rsidRPr="004407E8">
        <w:rPr>
          <w:rFonts w:ascii="Helvetica" w:hAnsi="Helvetica" w:cs="Helvetica"/>
          <w:szCs w:val="22"/>
        </w:rPr>
        <w:t xml:space="preserve">Alle Geräte </w:t>
      </w:r>
      <w:r w:rsidRPr="004407E8">
        <w:rPr>
          <w:rFonts w:ascii="Helvetica" w:hAnsi="Helvetica" w:cs="Helvetica"/>
        </w:rPr>
        <w:t xml:space="preserve">sind dank des eingebauten Kommunikationsmoduls mit dem Onlineportal Miele MOVE vernetzbar. </w:t>
      </w:r>
    </w:p>
    <w:p w14:paraId="0DE94833" w14:textId="77777777" w:rsidR="00F92B33" w:rsidRPr="00B327F6" w:rsidRDefault="00F92B33" w:rsidP="00F92B33">
      <w:pPr>
        <w:spacing w:line="300" w:lineRule="auto"/>
        <w:rPr>
          <w:b/>
          <w:bCs/>
        </w:rPr>
      </w:pPr>
      <w:r w:rsidRPr="00B327F6">
        <w:rPr>
          <w:b/>
          <w:bCs/>
        </w:rPr>
        <w:t>Effiziente Sterilisation mit den Miele-Kleinsterilisatoren</w:t>
      </w:r>
    </w:p>
    <w:p w14:paraId="49837D75" w14:textId="77777777" w:rsidR="00F92B33" w:rsidRPr="00B327F6" w:rsidRDefault="00F92B33" w:rsidP="00F92B33">
      <w:pPr>
        <w:spacing w:line="300" w:lineRule="auto"/>
      </w:pPr>
      <w:r w:rsidRPr="00B327F6">
        <w:t xml:space="preserve">Für die nächste Stufe der Instrumentenaufbereitung bietet Miele die Kleinsterilisatoren Cube und Cube X an. Diese Geräte verfügen über flexible Halterungen, die Container und Kassetten bis zu einer Höhe von 70 Millimetern aufnehmen können. Praxen, die diese Sterilisatoren mit einem Miele-Thermodesinfektor kombinieren, profitieren von der Möglichkeit, demineralisiertes Wasser über Miele-Vollentsalzungspatronen zu beziehen. </w:t>
      </w:r>
    </w:p>
    <w:p w14:paraId="5470BC6E" w14:textId="77777777" w:rsidR="00F92B33" w:rsidRPr="00D9789A" w:rsidRDefault="00F92B33" w:rsidP="00F92B33">
      <w:pPr>
        <w:spacing w:line="300" w:lineRule="auto"/>
      </w:pPr>
      <w:r w:rsidRPr="00B327F6">
        <w:t xml:space="preserve">Die Aktionsgeräte lassen sich mit dem Onlineportal Miele MOVE verbinden, </w:t>
      </w:r>
      <w:proofErr w:type="gramStart"/>
      <w:r w:rsidRPr="00B327F6">
        <w:t>das</w:t>
      </w:r>
      <w:proofErr w:type="gramEnd"/>
      <w:r w:rsidRPr="00B327F6">
        <w:t xml:space="preserve"> eine Vernetzung mit PC und mobilen Endgeräten ermöglicht. Über Miele MOVE können wichtige </w:t>
      </w:r>
      <w:r w:rsidRPr="00B327F6">
        <w:lastRenderedPageBreak/>
        <w:t xml:space="preserve">Prozessdaten wie Temperaturen und Laufzeiten überwacht und exportiert werden. Dies </w:t>
      </w:r>
      <w:proofErr w:type="gramStart"/>
      <w:r w:rsidRPr="00B327F6">
        <w:t>erleichtert</w:t>
      </w:r>
      <w:proofErr w:type="gramEnd"/>
      <w:r w:rsidRPr="00B327F6">
        <w:t xml:space="preserve"> die Prozessdokumentation und Chargenfreigabe erheblich.</w:t>
      </w:r>
      <w:r>
        <w:t xml:space="preserve"> </w:t>
      </w:r>
      <w:r w:rsidRPr="00D9789A">
        <w:t xml:space="preserve">Dafür wird das Paket „MOVE Starter Doc“ benötigt, das im Aktionszeitraum </w:t>
      </w:r>
      <w:r w:rsidRPr="00D9789A">
        <w:rPr>
          <w:rFonts w:ascii="Helvetica" w:hAnsi="Helvetica" w:cs="Helvetica"/>
        </w:rPr>
        <w:t>für Miele Kleinsterilisatoren sowie Thermodesinfektoren</w:t>
      </w:r>
      <w:r w:rsidRPr="00D9789A">
        <w:t xml:space="preserve"> ein Jahr lang kostenlos zur Verfügung steht.</w:t>
      </w:r>
    </w:p>
    <w:p w14:paraId="5F5D5052" w14:textId="2DCAE674" w:rsidR="00B72C01" w:rsidRPr="00B327F6" w:rsidRDefault="00B72C01" w:rsidP="00B72C01">
      <w:pPr>
        <w:spacing w:line="300" w:lineRule="auto"/>
        <w:rPr>
          <w:b/>
          <w:bCs/>
        </w:rPr>
      </w:pPr>
      <w:r w:rsidRPr="00B327F6">
        <w:rPr>
          <w:b/>
          <w:bCs/>
        </w:rPr>
        <w:t>Miele</w:t>
      </w:r>
      <w:r>
        <w:rPr>
          <w:b/>
          <w:bCs/>
        </w:rPr>
        <w:t>-Medizintechnik: seit Jahrzehnten bewährt und mit zuverlässigem Service</w:t>
      </w:r>
    </w:p>
    <w:p w14:paraId="19DF4816" w14:textId="64F99F67" w:rsidR="00B72C01" w:rsidRPr="00B327F6" w:rsidRDefault="00B72C01" w:rsidP="00B72C01">
      <w:pPr>
        <w:spacing w:line="300" w:lineRule="auto"/>
      </w:pPr>
      <w:r w:rsidRPr="00B327F6">
        <w:t xml:space="preserve">Seit 1961 setzt Miele Maßstäbe in der Medizintechnik. Mit dem </w:t>
      </w:r>
      <w:r w:rsidR="00340BAA">
        <w:t xml:space="preserve">ersten </w:t>
      </w:r>
      <w:r w:rsidRPr="00B327F6">
        <w:t>Thermo-Desinfektor, der ohne Chemikalien allein durch hohe Temperaturen desinfizierte, eroberte Miele die Station</w:t>
      </w:r>
      <w:r w:rsidR="00340BAA">
        <w:t>en</w:t>
      </w:r>
      <w:r w:rsidRPr="00B327F6">
        <w:t xml:space="preserve"> vieler Krankenhäuser. Dieses Gerät markierte den Einstieg in die Medizintechnik und legte den Grundstein für die heutigen Hygienelösungen.</w:t>
      </w:r>
    </w:p>
    <w:p w14:paraId="359E3021" w14:textId="0A847044" w:rsidR="00F92B33" w:rsidRDefault="00B72C01" w:rsidP="00B72C01">
      <w:pPr>
        <w:overflowPunct/>
        <w:autoSpaceDE/>
        <w:autoSpaceDN/>
        <w:adjustRightInd/>
        <w:spacing w:line="300" w:lineRule="auto"/>
        <w:textAlignment w:val="auto"/>
      </w:pPr>
      <w:r w:rsidRPr="00B327F6">
        <w:t>Dr. Christian Kluge, verantwortlich für die Business Unit bei Miele Professional, betont: „Im Jubiläumsjahr ist der Professional-Bereich</w:t>
      </w:r>
      <w:r>
        <w:t xml:space="preserve"> von Miele</w:t>
      </w:r>
      <w:r w:rsidRPr="00B327F6">
        <w:t xml:space="preserve"> so umfassend aufgestellt wie nie. Mit gewerblichen Produkten und Services erzielte das Unternehmen im Geschäftsjahr 2023 einen Rekordumsatz von 819 Millionen Euro. Unser Portfolio umfasst Hygienelösungen für Hotellerie, Gastronomie, Pflegeeinrichtungen sowie in der Medizintechnik für Kliniken, </w:t>
      </w:r>
      <w:r w:rsidR="00F2606C">
        <w:t>P</w:t>
      </w:r>
      <w:r w:rsidRPr="00B327F6">
        <w:t>raxen und Labore.“ Im Bereich Reinigung/Desinfektion und Sterilisation gehe es zudem um abgesicherte Ergebnisse und einfache, schnelle Bedienung.</w:t>
      </w:r>
    </w:p>
    <w:p w14:paraId="3201BDBB" w14:textId="70DC3821" w:rsidR="00B72C01" w:rsidRPr="000D450D" w:rsidRDefault="00B72C01" w:rsidP="00B72C01">
      <w:pPr>
        <w:overflowPunct/>
        <w:autoSpaceDE/>
        <w:autoSpaceDN/>
        <w:adjustRightInd/>
        <w:spacing w:line="300" w:lineRule="auto"/>
        <w:textAlignment w:val="auto"/>
        <w:rPr>
          <w:rFonts w:ascii="Helvetica" w:hAnsi="Helvetica" w:cs="Helvetica"/>
          <w:bCs/>
          <w:szCs w:val="22"/>
        </w:rPr>
      </w:pPr>
      <w:r w:rsidRPr="006C2088">
        <w:rPr>
          <w:rFonts w:ascii="Helvetica" w:hAnsi="Helvetica" w:cs="Helvetica"/>
          <w:bCs/>
          <w:szCs w:val="22"/>
        </w:rPr>
        <w:t xml:space="preserve">Weltweit sorgen über 1.200 eigene Technikerinnen und Techniker dafür, dass Medizingeräte zuverlässig funktionieren – auch vorbeugend. Eine proaktive, regelmäßige Wartung aller technischen Geräte stellt deren Betriebsbereitschaft sicher und minimiert Ausfallzeiten. Miele bietet deshalb verschiedene Servicelösungen </w:t>
      </w:r>
      <w:r w:rsidR="000D450D">
        <w:rPr>
          <w:rFonts w:ascii="Helvetica" w:hAnsi="Helvetica" w:cs="Helvetica"/>
          <w:bCs/>
          <w:szCs w:val="22"/>
        </w:rPr>
        <w:t xml:space="preserve">wie beispielsweise Validierungen </w:t>
      </w:r>
      <w:r w:rsidRPr="006C2088">
        <w:rPr>
          <w:rFonts w:ascii="Helvetica" w:hAnsi="Helvetica" w:cs="Helvetica"/>
          <w:bCs/>
          <w:szCs w:val="22"/>
        </w:rPr>
        <w:t>an</w:t>
      </w:r>
      <w:r>
        <w:rPr>
          <w:rFonts w:ascii="Helvetica" w:hAnsi="Helvetica" w:cs="Helvetica"/>
          <w:bCs/>
          <w:szCs w:val="22"/>
        </w:rPr>
        <w:t>.</w:t>
      </w:r>
      <w:r w:rsidR="000D450D">
        <w:rPr>
          <w:rFonts w:ascii="Helvetica" w:hAnsi="Helvetica" w:cs="Helvetica"/>
          <w:bCs/>
          <w:szCs w:val="22"/>
        </w:rPr>
        <w:t xml:space="preserve"> </w:t>
      </w:r>
      <w:r w:rsidRPr="006C2088">
        <w:rPr>
          <w:rFonts w:ascii="Helvetica" w:hAnsi="Helvetica" w:cs="Helvetica"/>
          <w:bCs/>
          <w:szCs w:val="22"/>
        </w:rPr>
        <w:t xml:space="preserve">Somit steht </w:t>
      </w:r>
      <w:r>
        <w:rPr>
          <w:rFonts w:ascii="Helvetica" w:hAnsi="Helvetica" w:cs="Helvetica"/>
          <w:bCs/>
          <w:szCs w:val="22"/>
        </w:rPr>
        <w:t xml:space="preserve">Kundinnen und Kunden </w:t>
      </w:r>
      <w:r w:rsidRPr="006C2088">
        <w:rPr>
          <w:rFonts w:ascii="Helvetica" w:hAnsi="Helvetica" w:cs="Helvetica"/>
          <w:bCs/>
          <w:szCs w:val="22"/>
        </w:rPr>
        <w:t>neben den reinen Gerätelösungen ein umfassendes System zur Verfügung, das alle Voraussetzungen für einen reibungslosen Praxisalltag schafft.</w:t>
      </w:r>
    </w:p>
    <w:p w14:paraId="4562B1C6" w14:textId="23C8FE9B" w:rsidR="00DF611F" w:rsidRPr="00FC338A" w:rsidRDefault="00DF611F" w:rsidP="00DF611F">
      <w:pPr>
        <w:tabs>
          <w:tab w:val="center" w:pos="4536"/>
        </w:tabs>
        <w:overflowPunct/>
        <w:spacing w:before="480" w:line="300" w:lineRule="auto"/>
        <w:textAlignment w:val="auto"/>
        <w:rPr>
          <w:rFonts w:ascii="Helvetica" w:hAnsi="Helvetica" w:cs="Arial"/>
          <w:color w:val="000000"/>
          <w:szCs w:val="22"/>
          <w:lang w:eastAsia="zh-TW"/>
        </w:rPr>
      </w:pPr>
      <w:r>
        <w:rPr>
          <w:rFonts w:ascii="Helvetica" w:hAnsi="Helvetica" w:cs="Arial"/>
          <w:b/>
          <w:bCs/>
          <w:color w:val="000000"/>
          <w:szCs w:val="22"/>
          <w:lang w:eastAsia="zh-TW"/>
        </w:rPr>
        <w:t>Medien</w:t>
      </w:r>
      <w:r w:rsidRPr="00FC338A">
        <w:rPr>
          <w:rFonts w:ascii="Helvetica" w:hAnsi="Helvetica" w:cs="Arial"/>
          <w:b/>
          <w:bCs/>
          <w:color w:val="000000"/>
          <w:szCs w:val="22"/>
          <w:lang w:eastAsia="zh-TW"/>
        </w:rPr>
        <w:t>kontakt</w:t>
      </w:r>
    </w:p>
    <w:p w14:paraId="764AC535" w14:textId="7A5AB21D" w:rsidR="00DF611F" w:rsidRPr="00FC338A" w:rsidRDefault="002D04AF" w:rsidP="00DF611F">
      <w:pPr>
        <w:overflowPunct/>
        <w:spacing w:before="0" w:line="300" w:lineRule="auto"/>
        <w:textAlignment w:val="auto"/>
        <w:rPr>
          <w:rFonts w:ascii="Helvetica" w:hAnsi="Helvetica" w:cs="Arial"/>
          <w:color w:val="000000"/>
          <w:szCs w:val="22"/>
          <w:lang w:eastAsia="zh-TW"/>
        </w:rPr>
      </w:pPr>
      <w:r>
        <w:rPr>
          <w:rFonts w:ascii="Helvetica" w:hAnsi="Helvetica" w:cs="Arial"/>
          <w:color w:val="000000"/>
          <w:szCs w:val="22"/>
          <w:lang w:eastAsia="zh-TW"/>
        </w:rPr>
        <w:t>Anke Schläger</w:t>
      </w:r>
    </w:p>
    <w:p w14:paraId="2D7C6FA7" w14:textId="249E9287" w:rsidR="00DF611F" w:rsidRPr="002D04AF" w:rsidRDefault="00DF611F" w:rsidP="00DF611F">
      <w:pPr>
        <w:overflowPunct/>
        <w:spacing w:before="0" w:line="300" w:lineRule="auto"/>
        <w:textAlignment w:val="auto"/>
        <w:rPr>
          <w:rFonts w:ascii="Helvetica" w:hAnsi="Helvetica" w:cs="Arial"/>
          <w:color w:val="000000"/>
          <w:szCs w:val="22"/>
          <w:lang w:eastAsia="zh-TW"/>
        </w:rPr>
      </w:pPr>
      <w:r w:rsidRPr="002D04AF">
        <w:rPr>
          <w:rFonts w:ascii="Helvetica" w:hAnsi="Helvetica" w:cs="Arial"/>
          <w:szCs w:val="22"/>
          <w:lang w:eastAsia="zh-TW"/>
        </w:rPr>
        <w:t>Phone:</w:t>
      </w:r>
      <w:r w:rsidRPr="002D04AF">
        <w:rPr>
          <w:rFonts w:ascii="Helvetica" w:hAnsi="Helvetica" w:cs="Arial"/>
          <w:color w:val="000000"/>
          <w:szCs w:val="22"/>
          <w:lang w:eastAsia="zh-TW"/>
        </w:rPr>
        <w:t xml:space="preserve"> +49 5241 89-19</w:t>
      </w:r>
      <w:r w:rsidR="002D04AF">
        <w:rPr>
          <w:rFonts w:ascii="Helvetica" w:hAnsi="Helvetica" w:cs="Arial"/>
          <w:color w:val="000000"/>
          <w:szCs w:val="22"/>
          <w:lang w:eastAsia="zh-TW"/>
        </w:rPr>
        <w:t>49</w:t>
      </w:r>
    </w:p>
    <w:p w14:paraId="19D414A4" w14:textId="4C2CB065" w:rsidR="00DF611F" w:rsidRDefault="00DF611F" w:rsidP="00DF611F">
      <w:pPr>
        <w:overflowPunct/>
        <w:spacing w:before="0" w:line="300" w:lineRule="auto"/>
        <w:textAlignment w:val="auto"/>
        <w:rPr>
          <w:rStyle w:val="Hyperlink"/>
          <w:rFonts w:ascii="Helvetica" w:hAnsi="Helvetica" w:cs="Arial"/>
          <w:szCs w:val="22"/>
          <w:lang w:eastAsia="zh-TW"/>
        </w:rPr>
      </w:pPr>
      <w:r w:rsidRPr="002D04AF">
        <w:rPr>
          <w:rFonts w:ascii="Helvetica" w:hAnsi="Helvetica" w:cs="Arial"/>
          <w:color w:val="000000"/>
          <w:szCs w:val="22"/>
          <w:lang w:eastAsia="zh-TW"/>
        </w:rPr>
        <w:t xml:space="preserve">E-Mail: </w:t>
      </w:r>
      <w:hyperlink r:id="rId9" w:history="1">
        <w:r w:rsidR="002D04AF" w:rsidRPr="00CC715C">
          <w:rPr>
            <w:rStyle w:val="Hyperlink"/>
            <w:rFonts w:ascii="Helvetica" w:hAnsi="Helvetica" w:cs="Arial"/>
            <w:szCs w:val="22"/>
            <w:lang w:eastAsia="zh-TW"/>
          </w:rPr>
          <w:t>anke.schlaeger@miele.com</w:t>
        </w:r>
      </w:hyperlink>
    </w:p>
    <w:p w14:paraId="36738EAC" w14:textId="77777777" w:rsidR="001D247B" w:rsidRDefault="001D247B" w:rsidP="00DF611F">
      <w:pPr>
        <w:overflowPunct/>
        <w:spacing w:before="0" w:line="300" w:lineRule="auto"/>
        <w:textAlignment w:val="auto"/>
        <w:rPr>
          <w:rStyle w:val="Hyperlink"/>
          <w:rFonts w:ascii="Helvetica" w:hAnsi="Helvetica" w:cs="Arial"/>
          <w:szCs w:val="22"/>
          <w:lang w:eastAsia="zh-TW"/>
        </w:rPr>
      </w:pPr>
    </w:p>
    <w:p w14:paraId="32AC0B47" w14:textId="77777777" w:rsidR="001D247B" w:rsidRDefault="001D247B" w:rsidP="00DF611F">
      <w:pPr>
        <w:overflowPunct/>
        <w:spacing w:before="0" w:line="300" w:lineRule="auto"/>
        <w:textAlignment w:val="auto"/>
        <w:rPr>
          <w:rFonts w:ascii="Helvetica" w:hAnsi="Helvetica" w:cs="Arial"/>
          <w:color w:val="000000"/>
          <w:szCs w:val="22"/>
          <w:lang w:eastAsia="zh-TW"/>
        </w:rPr>
      </w:pPr>
    </w:p>
    <w:p w14:paraId="5CD4C9CF" w14:textId="77777777" w:rsidR="00D1521B" w:rsidRDefault="00D1521B" w:rsidP="00DF611F">
      <w:pPr>
        <w:overflowPunct/>
        <w:spacing w:before="0" w:line="300" w:lineRule="auto"/>
        <w:textAlignment w:val="auto"/>
        <w:rPr>
          <w:rFonts w:ascii="Helvetica" w:hAnsi="Helvetica" w:cs="Arial"/>
          <w:color w:val="000000"/>
          <w:szCs w:val="22"/>
          <w:lang w:eastAsia="zh-TW"/>
        </w:rPr>
      </w:pPr>
    </w:p>
    <w:p w14:paraId="7118F396" w14:textId="77777777" w:rsidR="00D1521B" w:rsidRDefault="00D1521B" w:rsidP="00DF611F">
      <w:pPr>
        <w:overflowPunct/>
        <w:spacing w:before="0" w:line="300" w:lineRule="auto"/>
        <w:textAlignment w:val="auto"/>
        <w:rPr>
          <w:rFonts w:ascii="Helvetica" w:hAnsi="Helvetica" w:cs="Arial"/>
          <w:color w:val="000000"/>
          <w:szCs w:val="22"/>
          <w:lang w:eastAsia="zh-TW"/>
        </w:rPr>
      </w:pPr>
    </w:p>
    <w:p w14:paraId="3BF46BBA" w14:textId="77777777" w:rsidR="00D1521B" w:rsidRDefault="00D1521B" w:rsidP="00DF611F">
      <w:pPr>
        <w:overflowPunct/>
        <w:spacing w:before="0" w:line="300" w:lineRule="auto"/>
        <w:textAlignment w:val="auto"/>
        <w:rPr>
          <w:rFonts w:ascii="Helvetica" w:hAnsi="Helvetica" w:cs="Arial"/>
          <w:color w:val="000000"/>
          <w:szCs w:val="22"/>
          <w:lang w:eastAsia="zh-TW"/>
        </w:rPr>
      </w:pPr>
    </w:p>
    <w:p w14:paraId="5BEF0C3A" w14:textId="77777777" w:rsidR="00D1521B" w:rsidRPr="002D04AF" w:rsidRDefault="00D1521B" w:rsidP="00DF611F">
      <w:pPr>
        <w:overflowPunct/>
        <w:spacing w:before="0" w:line="300" w:lineRule="auto"/>
        <w:textAlignment w:val="auto"/>
        <w:rPr>
          <w:rFonts w:ascii="Helvetica" w:hAnsi="Helvetica" w:cs="Arial"/>
          <w:color w:val="000000"/>
          <w:szCs w:val="22"/>
          <w:lang w:eastAsia="zh-TW"/>
        </w:rPr>
      </w:pPr>
    </w:p>
    <w:p w14:paraId="6A93E7CB" w14:textId="77777777" w:rsidR="00313EE1" w:rsidRPr="001D3128" w:rsidRDefault="00313EE1" w:rsidP="00313EE1">
      <w:pPr>
        <w:spacing w:line="300" w:lineRule="auto"/>
        <w:rPr>
          <w:rFonts w:cs="Arial"/>
          <w:color w:val="000000"/>
          <w:sz w:val="24"/>
          <w:szCs w:val="24"/>
        </w:rPr>
      </w:pPr>
      <w:r w:rsidRPr="001D3128">
        <w:rPr>
          <w:rFonts w:ascii="Helvetica" w:hAnsi="Helvetica" w:cs="Helvetica"/>
          <w:b/>
          <w:bCs/>
          <w:color w:val="000000"/>
          <w:sz w:val="18"/>
          <w:szCs w:val="18"/>
        </w:rPr>
        <w:lastRenderedPageBreak/>
        <w:t>Über das Unternehmen:</w:t>
      </w:r>
      <w:r w:rsidRPr="001D3128">
        <w:rPr>
          <w:rFonts w:ascii="Helvetica" w:hAnsi="Helvetica" w:cs="Helvetica"/>
          <w:color w:val="000000"/>
          <w:sz w:val="18"/>
          <w:szCs w:val="18"/>
        </w:rPr>
        <w:t xml:space="preserve"> </w:t>
      </w:r>
      <w:r w:rsidRPr="001D3128">
        <w:rPr>
          <w:rFonts w:ascii="Helvetica" w:hAnsi="Helvetica" w:cs="Helvetica"/>
          <w:sz w:val="18"/>
          <w:szCs w:val="18"/>
        </w:rPr>
        <w:t xml:space="preserve">Miele gilt als weltweit führender Anbieter von Premium-Hausgeräten, mit einem begeisternden Portfolio für die Küche, Wäsche- und Bodenpflege. Hinzu kommen Maschinen, Anlagen und Services für den Einsatz etwa in Hotels, Büros oder Pflegeeinrichtungen sowie in der Medizintechnik. Seit seiner Gründung im Jahr 1899 folgt Miele seinem Markenversprechen „Immer </w:t>
      </w:r>
      <w:proofErr w:type="spellStart"/>
      <w:r w:rsidRPr="001D3128">
        <w:rPr>
          <w:rFonts w:ascii="Helvetica" w:hAnsi="Helvetica" w:cs="Helvetica"/>
          <w:sz w:val="18"/>
          <w:szCs w:val="18"/>
        </w:rPr>
        <w:t>Besser</w:t>
      </w:r>
      <w:proofErr w:type="spellEnd"/>
      <w:r w:rsidRPr="001D3128">
        <w:rPr>
          <w:rFonts w:ascii="Helvetica" w:hAnsi="Helvetica" w:cs="Helvetica"/>
          <w:sz w:val="18"/>
          <w:szCs w:val="18"/>
        </w:rPr>
        <w:t xml:space="preserve">“, bezogen auf Qualität, Innovativität, Performance und zeitlose Eleganz. Mit seinen langlebigen und energiesparenden Geräten unterstützt Miele seine Kundinnen und Kunden darin, ihren Alltag möglichst nachhaltig zu gestalten. Das Unternehmen befindet sich weiterhin in der Hand der beiden Gründerfamilien Miele und Zinkann und unterhält </w:t>
      </w:r>
      <w:r>
        <w:rPr>
          <w:rFonts w:ascii="Helvetica" w:hAnsi="Helvetica" w:cs="Helvetica"/>
          <w:sz w:val="18"/>
          <w:szCs w:val="18"/>
        </w:rPr>
        <w:br/>
      </w:r>
      <w:r w:rsidRPr="001D3128">
        <w:rPr>
          <w:rFonts w:ascii="Helvetica" w:hAnsi="Helvetica" w:cs="Helvetica"/>
          <w:sz w:val="18"/>
          <w:szCs w:val="18"/>
        </w:rPr>
        <w:t xml:space="preserve">15 Produktionsstandorte, davon acht in Deutschland. Weltweit arbeiten etwa 22.700 Menschen für Miele; </w:t>
      </w:r>
      <w:r>
        <w:rPr>
          <w:rFonts w:ascii="Helvetica" w:hAnsi="Helvetica" w:cs="Helvetica"/>
          <w:sz w:val="18"/>
          <w:szCs w:val="18"/>
        </w:rPr>
        <w:br/>
      </w:r>
      <w:r w:rsidRPr="001D3128">
        <w:rPr>
          <w:rFonts w:ascii="Helvetica" w:hAnsi="Helvetica" w:cs="Helvetica"/>
          <w:sz w:val="18"/>
          <w:szCs w:val="18"/>
        </w:rPr>
        <w:t xml:space="preserve">der Umsatz betrug zuletzt </w:t>
      </w:r>
      <w:r>
        <w:rPr>
          <w:rFonts w:ascii="Helvetica" w:hAnsi="Helvetica" w:cs="Helvetica"/>
          <w:sz w:val="18"/>
          <w:szCs w:val="18"/>
        </w:rPr>
        <w:t>4,96</w:t>
      </w:r>
      <w:r w:rsidRPr="001D3128">
        <w:rPr>
          <w:rFonts w:ascii="Helvetica" w:hAnsi="Helvetica" w:cs="Helvetica"/>
          <w:sz w:val="18"/>
          <w:szCs w:val="18"/>
        </w:rPr>
        <w:t xml:space="preserve"> Mrd. Euro. Hauptsitz ist Gütersloh in Westfalen.</w:t>
      </w:r>
    </w:p>
    <w:p w14:paraId="46238CFE" w14:textId="77777777" w:rsidR="00DF611F" w:rsidRPr="00FE0EFC" w:rsidRDefault="00DF611F" w:rsidP="00DF611F">
      <w:pPr>
        <w:spacing w:line="300" w:lineRule="auto"/>
        <w:rPr>
          <w:rFonts w:ascii="Helvetica" w:hAnsi="Helvetica"/>
        </w:rPr>
      </w:pPr>
    </w:p>
    <w:p w14:paraId="5CE4B9AC" w14:textId="50344D4E" w:rsidR="00DF611F" w:rsidRDefault="00DF611F" w:rsidP="00DF611F">
      <w:pPr>
        <w:spacing w:line="300" w:lineRule="auto"/>
        <w:rPr>
          <w:rFonts w:ascii="Helvetica" w:hAnsi="Helvetica"/>
          <w:b/>
        </w:rPr>
      </w:pPr>
      <w:r>
        <w:rPr>
          <w:rFonts w:ascii="Helvetica" w:hAnsi="Helvetica"/>
          <w:b/>
        </w:rPr>
        <w:t xml:space="preserve">Zu diesem Text gibt es </w:t>
      </w:r>
      <w:r w:rsidR="002D04AF">
        <w:rPr>
          <w:rFonts w:ascii="Helvetica" w:hAnsi="Helvetica"/>
          <w:b/>
        </w:rPr>
        <w:t xml:space="preserve">zwei </w:t>
      </w:r>
      <w:r>
        <w:rPr>
          <w:rFonts w:ascii="Helvetica" w:hAnsi="Helvetica"/>
          <w:b/>
        </w:rPr>
        <w:t>Fotos</w:t>
      </w:r>
    </w:p>
    <w:p w14:paraId="41AF31DC" w14:textId="77777777" w:rsidR="002D04AF" w:rsidRPr="006C2088" w:rsidRDefault="002D04AF" w:rsidP="002D04AF">
      <w:pPr>
        <w:spacing w:line="300" w:lineRule="auto"/>
        <w:rPr>
          <w:rFonts w:ascii="Helvetica" w:hAnsi="Helvetica" w:cs="Helvetica"/>
          <w:bCs/>
        </w:rPr>
      </w:pPr>
      <w:r w:rsidRPr="006C2088">
        <w:rPr>
          <w:rFonts w:ascii="Helvetica" w:hAnsi="Helvetica" w:cs="Helvetica"/>
          <w:noProof/>
        </w:rPr>
        <mc:AlternateContent>
          <mc:Choice Requires="wps">
            <w:drawing>
              <wp:anchor distT="0" distB="0" distL="114300" distR="114300" simplePos="0" relativeHeight="251664896" behindDoc="1" locked="0" layoutInCell="1" allowOverlap="1" wp14:anchorId="7918929F" wp14:editId="3EBDC576">
                <wp:simplePos x="0" y="0"/>
                <wp:positionH relativeFrom="margin">
                  <wp:align>left</wp:align>
                </wp:positionH>
                <wp:positionV relativeFrom="paragraph">
                  <wp:posOffset>163830</wp:posOffset>
                </wp:positionV>
                <wp:extent cx="1296035" cy="972185"/>
                <wp:effectExtent l="0" t="0" r="0" b="0"/>
                <wp:wrapTight wrapText="bothSides">
                  <wp:wrapPolygon edited="0">
                    <wp:start x="0" y="0"/>
                    <wp:lineTo x="0" y="21163"/>
                    <wp:lineTo x="21272" y="21163"/>
                    <wp:lineTo x="21272" y="0"/>
                    <wp:lineTo x="0" y="0"/>
                  </wp:wrapPolygon>
                </wp:wrapTight>
                <wp:docPr id="2" name="Rechteck 2"/>
                <wp:cNvGraphicFramePr/>
                <a:graphic xmlns:a="http://schemas.openxmlformats.org/drawingml/2006/main">
                  <a:graphicData uri="http://schemas.microsoft.com/office/word/2010/wordprocessingShape">
                    <wps:wsp>
                      <wps:cNvSpPr/>
                      <wps:spPr>
                        <a:xfrm>
                          <a:off x="0" y="0"/>
                          <a:ext cx="1295400" cy="971550"/>
                        </a:xfrm>
                        <a:prstGeom prst="rect">
                          <a:avLst/>
                        </a:prstGeom>
                        <a:blipFill dpi="0" rotWithShape="1">
                          <a:blip r:embed="rId10"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9A8F41E" id="Rechteck 2" o:spid="_x0000_s1026" style="position:absolute;margin-left:0;margin-top:12.9pt;width:102.05pt;height:76.55pt;z-index:-2516515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" stroked="f" strokeweight="1pt">
                <v:fill r:id="rId11" o:title="" recolor="t" rotate="t" type="frame"/>
                <w10:wrap type="tight" anchorx="margin"/>
              </v:rect>
            </w:pict>
          </mc:Fallback>
        </mc:AlternateContent>
      </w:r>
      <w:r w:rsidRPr="006C2088">
        <w:rPr>
          <w:rFonts w:ascii="Helvetica" w:hAnsi="Helvetica" w:cs="Helvetica"/>
          <w:b/>
          <w:bCs/>
        </w:rPr>
        <w:t xml:space="preserve">Foto 1: </w:t>
      </w:r>
      <w:r w:rsidRPr="006C2088">
        <w:rPr>
          <w:rFonts w:ascii="Helvetica" w:hAnsi="Helvetica" w:cs="Helvetica"/>
        </w:rPr>
        <w:t xml:space="preserve">Thermodesinfektoren von Miele können in das praxiseigene Netzwerk integriert und auf Wunsch mit dem Online-Portal Miele MOVE verbunden werden – sodass sich auf PC oder mobilen Endgeräten sofort erkennen lässt, ob Aufbereitungsprozesse erfolgreich durchgelaufen sind. </w:t>
      </w:r>
      <w:r w:rsidRPr="006C2088">
        <w:rPr>
          <w:rFonts w:ascii="Helvetica" w:hAnsi="Helvetica" w:cs="Helvetica"/>
          <w:bCs/>
        </w:rPr>
        <w:t>(Foto: Miele)</w:t>
      </w:r>
    </w:p>
    <w:p w14:paraId="48B7DC3D" w14:textId="5FBE89F8" w:rsidR="002D04AF" w:rsidRPr="00B456AB" w:rsidRDefault="002D04AF" w:rsidP="002D04AF">
      <w:pPr>
        <w:spacing w:line="300" w:lineRule="auto"/>
        <w:rPr>
          <w:rFonts w:ascii="Helvetica" w:hAnsi="Helvetica" w:cs="Helvetica"/>
          <w:bCs/>
          <w:szCs w:val="22"/>
        </w:rPr>
      </w:pPr>
      <w:r w:rsidRPr="00B456AB">
        <w:rPr>
          <w:rFonts w:ascii="Helvetica" w:hAnsi="Helvetica" w:cs="Helvetica"/>
          <w:noProof/>
        </w:rPr>
        <mc:AlternateContent>
          <mc:Choice Requires="wps">
            <w:drawing>
              <wp:anchor distT="0" distB="0" distL="114300" distR="114300" simplePos="0" relativeHeight="251666944" behindDoc="1" locked="0" layoutInCell="1" allowOverlap="1" wp14:anchorId="5088E6B4" wp14:editId="2F07595D">
                <wp:simplePos x="0" y="0"/>
                <wp:positionH relativeFrom="margin">
                  <wp:align>left</wp:align>
                </wp:positionH>
                <wp:positionV relativeFrom="paragraph">
                  <wp:posOffset>163830</wp:posOffset>
                </wp:positionV>
                <wp:extent cx="1296035" cy="972185"/>
                <wp:effectExtent l="0" t="0" r="0" b="0"/>
                <wp:wrapTight wrapText="bothSides">
                  <wp:wrapPolygon edited="0">
                    <wp:start x="0" y="0"/>
                    <wp:lineTo x="0" y="21163"/>
                    <wp:lineTo x="21272" y="21163"/>
                    <wp:lineTo x="21272" y="0"/>
                    <wp:lineTo x="0" y="0"/>
                  </wp:wrapPolygon>
                </wp:wrapTight>
                <wp:docPr id="14" name="Rechteck 14"/>
                <wp:cNvGraphicFramePr/>
                <a:graphic xmlns:a="http://schemas.openxmlformats.org/drawingml/2006/main">
                  <a:graphicData uri="http://schemas.microsoft.com/office/word/2010/wordprocessingShape">
                    <wps:wsp>
                      <wps:cNvSpPr/>
                      <wps:spPr>
                        <a:xfrm>
                          <a:off x="0" y="0"/>
                          <a:ext cx="1295400" cy="971550"/>
                        </a:xfrm>
                        <a:prstGeom prst="rect">
                          <a:avLst/>
                        </a:prstGeom>
                        <a:blipFill dpi="0" rotWithShape="1">
                          <a:blip r:embed="rId12"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9F23E25" id="Rechteck 14" o:spid="_x0000_s1026" style="position:absolute;margin-left:0;margin-top:12.9pt;width:102.05pt;height:76.55pt;z-index:-2516495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" stroked="f" strokeweight="1pt">
                <v:fill r:id="rId13" o:title="" recolor="t" rotate="t" type="frame"/>
                <w10:wrap type="tight" anchorx="margin"/>
              </v:rect>
            </w:pict>
          </mc:Fallback>
        </mc:AlternateContent>
      </w:r>
      <w:r w:rsidRPr="00B456AB">
        <w:rPr>
          <w:rFonts w:ascii="Helvetica" w:hAnsi="Helvetica" w:cs="Helvetica"/>
          <w:b/>
          <w:bCs/>
        </w:rPr>
        <w:t xml:space="preserve">Foto </w:t>
      </w:r>
      <w:r>
        <w:rPr>
          <w:rFonts w:ascii="Helvetica" w:hAnsi="Helvetica" w:cs="Helvetica"/>
          <w:b/>
          <w:bCs/>
        </w:rPr>
        <w:t>2</w:t>
      </w:r>
      <w:r w:rsidRPr="00B456AB">
        <w:rPr>
          <w:rFonts w:ascii="Helvetica" w:hAnsi="Helvetica" w:cs="Helvetica"/>
          <w:b/>
          <w:bCs/>
        </w:rPr>
        <w:t>:</w:t>
      </w:r>
      <w:r w:rsidRPr="00B456AB">
        <w:rPr>
          <w:rFonts w:ascii="Helvetica" w:hAnsi="Helvetica" w:cs="Helvetica"/>
        </w:rPr>
        <w:t xml:space="preserve"> Unverzichtbar für die Instrumentenaufbereitung in Zahnarztpraxen: Ein Thermodesinfektor und ein Kleinsterilisator von Miele, die es zum Unternehmensjubiläum mit 125 Wochen Miele Garantie gibt</w:t>
      </w:r>
      <w:r>
        <w:rPr>
          <w:rFonts w:ascii="Helvetica" w:hAnsi="Helvetica" w:cs="Helvetica"/>
        </w:rPr>
        <w:t xml:space="preserve"> – inklusive einjähriger, kostenloser Nutzung des Pakets Miele MOVE Starter Doc für die Prozessdokumentation</w:t>
      </w:r>
      <w:r w:rsidRPr="00B456AB">
        <w:rPr>
          <w:rFonts w:ascii="Helvetica" w:hAnsi="Helvetica" w:cs="Helvetica"/>
        </w:rPr>
        <w:t>.</w:t>
      </w:r>
      <w:r w:rsidRPr="00B456AB">
        <w:rPr>
          <w:rFonts w:ascii="Helvetica" w:hAnsi="Helvetica" w:cs="Helvetica"/>
          <w:bCs/>
          <w:szCs w:val="22"/>
        </w:rPr>
        <w:t xml:space="preserve"> </w:t>
      </w:r>
      <w:r w:rsidRPr="00B456AB">
        <w:rPr>
          <w:rFonts w:ascii="Helvetica" w:hAnsi="Helvetica" w:cs="Helvetica"/>
          <w:bCs/>
        </w:rPr>
        <w:t>(Foto: Miele)</w:t>
      </w:r>
      <w:r w:rsidRPr="00B456AB">
        <w:rPr>
          <w:rFonts w:ascii="Helvetica" w:hAnsi="Helvetica" w:cs="Helvetica"/>
          <w:bCs/>
        </w:rPr>
        <w:br/>
      </w:r>
    </w:p>
    <w:p w14:paraId="63D6C081" w14:textId="77777777" w:rsidR="00DF611F" w:rsidRDefault="00DF611F" w:rsidP="00DF611F">
      <w:pPr>
        <w:spacing w:line="300" w:lineRule="auto"/>
        <w:rPr>
          <w:rFonts w:ascii="Helvetica" w:hAnsi="Helvetica" w:cs="Arial"/>
          <w:bCs/>
          <w:szCs w:val="22"/>
        </w:rPr>
      </w:pPr>
    </w:p>
    <w:p w14:paraId="75A34742" w14:textId="77777777" w:rsidR="005D5B77" w:rsidRPr="00EE2B6E" w:rsidRDefault="005D5B77" w:rsidP="005D5B77">
      <w:pPr>
        <w:spacing w:before="360" w:line="300" w:lineRule="auto"/>
        <w:rPr>
          <w:rFonts w:ascii="Helvetica" w:hAnsi="Helvetica" w:cs="Helvetica"/>
        </w:rPr>
      </w:pPr>
      <w:r w:rsidRPr="00EE2B6E">
        <w:rPr>
          <w:rFonts w:ascii="Helvetica" w:hAnsi="Helvetica" w:cs="Helvetica"/>
        </w:rPr>
        <w:t xml:space="preserve">Download Text und Fotos: </w:t>
      </w:r>
      <w:r w:rsidRPr="00EE2B6E">
        <w:rPr>
          <w:rFonts w:ascii="Helvetica" w:hAnsi="Helvetica" w:cs="Helvetica"/>
        </w:rPr>
        <w:tab/>
      </w:r>
      <w:hyperlink r:id="rId14" w:history="1">
        <w:r w:rsidRPr="00EE2B6E">
          <w:rPr>
            <w:rStyle w:val="Hyperlink"/>
            <w:rFonts w:ascii="Helvetica" w:hAnsi="Helvetica" w:cs="Helvetica"/>
          </w:rPr>
          <w:t>www.miele-presse.de</w:t>
        </w:r>
      </w:hyperlink>
    </w:p>
    <w:p w14:paraId="13F198B5" w14:textId="7FB081CF" w:rsidR="005D5B77" w:rsidRPr="00EE2B6E" w:rsidRDefault="005D5B77" w:rsidP="005D5B77">
      <w:pPr>
        <w:tabs>
          <w:tab w:val="left" w:pos="1701"/>
        </w:tabs>
        <w:spacing w:before="360"/>
        <w:rPr>
          <w:rFonts w:ascii="Helvetica" w:hAnsi="Helvetica" w:cs="Helvetica"/>
          <w:szCs w:val="22"/>
        </w:rPr>
      </w:pPr>
      <w:r w:rsidRPr="00EE2B6E">
        <w:rPr>
          <w:rFonts w:ascii="Helvetica" w:hAnsi="Helvetica" w:cs="Helvetica"/>
          <w:color w:val="000000"/>
          <w:szCs w:val="22"/>
        </w:rPr>
        <w:t xml:space="preserve">Folgen Sie uns: </w:t>
      </w:r>
      <w:r w:rsidRPr="00EE2B6E">
        <w:rPr>
          <w:rFonts w:ascii="Helvetica" w:hAnsi="Helvetica" w:cs="Helvetica"/>
          <w:color w:val="000000"/>
          <w:szCs w:val="22"/>
        </w:rPr>
        <w:tab/>
      </w:r>
      <w:r w:rsidRPr="00EE2B6E">
        <w:rPr>
          <w:rFonts w:ascii="Helvetica" w:hAnsi="Helvetica" w:cs="Helvetica"/>
          <w:color w:val="000000"/>
          <w:szCs w:val="22"/>
        </w:rPr>
        <w:tab/>
      </w:r>
      <w:r w:rsidRPr="00EE2B6E">
        <w:rPr>
          <w:rFonts w:ascii="Helvetica" w:hAnsi="Helvetica" w:cs="Helvetica"/>
          <w:noProof/>
        </w:rPr>
        <w:drawing>
          <wp:inline distT="0" distB="0" distL="0" distR="0" wp14:anchorId="22E7A0CE" wp14:editId="2B10C917">
            <wp:extent cx="171450" cy="17145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007226D0">
        <w:rPr>
          <w:rFonts w:ascii="Helvetica" w:hAnsi="Helvetica" w:cs="Helvetica"/>
        </w:rPr>
        <w:t xml:space="preserve"> </w:t>
      </w:r>
      <w:r w:rsidRPr="00EE2B6E">
        <w:rPr>
          <w:rFonts w:ascii="Helvetica" w:hAnsi="Helvetica" w:cs="Helvetica"/>
        </w:rPr>
        <w:t>Miele.DE</w:t>
      </w:r>
    </w:p>
    <w:p w14:paraId="367C072F" w14:textId="37BBC4E1" w:rsidR="005D5B77" w:rsidRPr="00EE2B6E" w:rsidRDefault="005D5B77" w:rsidP="005D5B77">
      <w:pPr>
        <w:tabs>
          <w:tab w:val="left" w:pos="1701"/>
        </w:tabs>
        <w:spacing w:before="120"/>
        <w:rPr>
          <w:rFonts w:ascii="Helvetica" w:hAnsi="Helvetica" w:cs="Helvetica"/>
          <w:noProof/>
          <w:szCs w:val="22"/>
        </w:rPr>
      </w:pPr>
      <w:r w:rsidRPr="00EE2B6E">
        <w:rPr>
          <w:rFonts w:ascii="Helvetica" w:hAnsi="Helvetica" w:cs="Helvetica"/>
          <w:szCs w:val="22"/>
        </w:rPr>
        <w:tab/>
      </w:r>
      <w:r w:rsidRPr="00EE2B6E">
        <w:rPr>
          <w:rFonts w:ascii="Helvetica" w:hAnsi="Helvetica" w:cs="Helvetica"/>
          <w:szCs w:val="22"/>
        </w:rPr>
        <w:tab/>
      </w:r>
      <w:r w:rsidRPr="00EE2B6E">
        <w:rPr>
          <w:rFonts w:ascii="Helvetica" w:hAnsi="Helvetica" w:cs="Helvetica"/>
          <w:noProof/>
        </w:rPr>
        <w:drawing>
          <wp:inline distT="0" distB="0" distL="0" distR="0" wp14:anchorId="3DFF516B" wp14:editId="06E35C74">
            <wp:extent cx="190500" cy="19050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l="29146" t="11607" r="30151" b="15178"/>
                    <a:stretch>
                      <a:fillRect/>
                    </a:stretch>
                  </pic:blipFill>
                  <pic:spPr bwMode="auto">
                    <a:xfrm>
                      <a:off x="0" y="0"/>
                      <a:ext cx="190500" cy="190500"/>
                    </a:xfrm>
                    <a:prstGeom prst="rect">
                      <a:avLst/>
                    </a:prstGeom>
                    <a:noFill/>
                    <a:ln>
                      <a:noFill/>
                    </a:ln>
                  </pic:spPr>
                </pic:pic>
              </a:graphicData>
            </a:graphic>
          </wp:inline>
        </w:drawing>
      </w:r>
      <w:r w:rsidRPr="00EE2B6E">
        <w:rPr>
          <w:rFonts w:ascii="Helvetica" w:hAnsi="Helvetica" w:cs="Helvetica"/>
        </w:rPr>
        <w:t xml:space="preserve"> </w:t>
      </w:r>
      <w:proofErr w:type="spellStart"/>
      <w:r w:rsidRPr="00EE2B6E">
        <w:rPr>
          <w:rFonts w:ascii="Helvetica" w:hAnsi="Helvetica" w:cs="Helvetica"/>
          <w:color w:val="000000"/>
        </w:rPr>
        <w:t>miele</w:t>
      </w:r>
      <w:proofErr w:type="spellEnd"/>
    </w:p>
    <w:p w14:paraId="4F2C6F17" w14:textId="77777777" w:rsidR="005D5B77" w:rsidRDefault="005D5B77" w:rsidP="005D5B77">
      <w:pPr>
        <w:tabs>
          <w:tab w:val="left" w:pos="1701"/>
        </w:tabs>
        <w:spacing w:before="120"/>
        <w:rPr>
          <w:rFonts w:ascii="Helvetica" w:hAnsi="Helvetica" w:cs="Helvetica"/>
        </w:rPr>
      </w:pPr>
      <w:r>
        <w:rPr>
          <w:rFonts w:ascii="Helvetica" w:hAnsi="Helvetica" w:cs="Helvetica"/>
          <w:szCs w:val="22"/>
        </w:rPr>
        <w:tab/>
      </w:r>
      <w:r>
        <w:rPr>
          <w:rFonts w:ascii="Helvetica" w:hAnsi="Helvetica" w:cs="Helvetica"/>
          <w:szCs w:val="22"/>
        </w:rPr>
        <w:tab/>
      </w:r>
      <w:r>
        <w:rPr>
          <w:rFonts w:ascii="Helvetica" w:hAnsi="Helvetica" w:cs="Helvetica"/>
          <w:noProof/>
        </w:rPr>
        <w:drawing>
          <wp:inline distT="0" distB="0" distL="0" distR="0" wp14:anchorId="5B5E74CD" wp14:editId="51B3D22F">
            <wp:extent cx="190500" cy="190500"/>
            <wp:effectExtent l="0" t="0" r="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7">
                      <a:extLst>
                        <a:ext uri="{28A0092B-C50C-407E-A947-70E740481C1C}">
                          <a14:useLocalDpi xmlns:a14="http://schemas.microsoft.com/office/drawing/2010/main" val="0"/>
                        </a:ext>
                      </a:extLst>
                    </a:blip>
                    <a:srcRect l="73511"/>
                    <a:stretch>
                      <a:fillRect/>
                    </a:stretch>
                  </pic:blipFill>
                  <pic:spPr bwMode="auto">
                    <a:xfrm>
                      <a:off x="0" y="0"/>
                      <a:ext cx="190500" cy="190500"/>
                    </a:xfrm>
                    <a:prstGeom prst="rect">
                      <a:avLst/>
                    </a:prstGeom>
                    <a:noFill/>
                    <a:ln>
                      <a:noFill/>
                    </a:ln>
                  </pic:spPr>
                </pic:pic>
              </a:graphicData>
            </a:graphic>
          </wp:inline>
        </w:drawing>
      </w:r>
      <w:r>
        <w:rPr>
          <w:rFonts w:ascii="Helvetica" w:hAnsi="Helvetica" w:cs="Helvetica"/>
        </w:rPr>
        <w:t xml:space="preserve"> Miele | Miele Professional</w:t>
      </w:r>
    </w:p>
    <w:p w14:paraId="76AE9719" w14:textId="77777777" w:rsidR="005D5B77" w:rsidRPr="009A1CB9" w:rsidRDefault="005D5B77" w:rsidP="005D5B77">
      <w:pPr>
        <w:tabs>
          <w:tab w:val="left" w:pos="1701"/>
        </w:tabs>
        <w:spacing w:before="360"/>
        <w:rPr>
          <w:rStyle w:val="Hyperlink"/>
          <w:rFonts w:ascii="Helvetica" w:hAnsi="Helvetica" w:cs="Helvetica"/>
          <w:color w:val="auto"/>
          <w:szCs w:val="22"/>
        </w:rPr>
      </w:pPr>
      <w:r w:rsidRPr="007D1594">
        <w:rPr>
          <w:rFonts w:ascii="Helvetica" w:hAnsi="Helvetica" w:cs="Helvetica"/>
          <w:b/>
          <w:bCs/>
        </w:rPr>
        <w:t xml:space="preserve">Weitere Informationen zu diesem Thema erhalten </w:t>
      </w:r>
      <w:r w:rsidRPr="002D04AF">
        <w:rPr>
          <w:rFonts w:ascii="Helvetica" w:hAnsi="Helvetica" w:cs="Helvetica"/>
          <w:b/>
          <w:bCs/>
        </w:rPr>
        <w:t>Anwenderinnen und Anwender</w:t>
      </w:r>
      <w:r w:rsidRPr="007D1594">
        <w:rPr>
          <w:rFonts w:ascii="Helvetica" w:hAnsi="Helvetica" w:cs="Helvetica"/>
          <w:b/>
          <w:bCs/>
        </w:rPr>
        <w:t xml:space="preserve"> unter </w:t>
      </w:r>
      <w:r w:rsidRPr="007D1594">
        <w:rPr>
          <w:rFonts w:ascii="Helvetica" w:hAnsi="Helvetica" w:cs="Helvetica"/>
          <w:b/>
          <w:bCs/>
        </w:rPr>
        <w:br/>
        <w:t xml:space="preserve">Tel.: 0800/22 44 644 oder </w:t>
      </w:r>
      <w:hyperlink r:id="rId18" w:history="1">
        <w:r w:rsidRPr="007D1594">
          <w:rPr>
            <w:rStyle w:val="Hyperlink"/>
            <w:rFonts w:ascii="Helvetica" w:hAnsi="Helvetica" w:cs="Helvetica"/>
            <w:b/>
            <w:bCs/>
          </w:rPr>
          <w:t>www.miele-professional.de</w:t>
        </w:r>
      </w:hyperlink>
    </w:p>
    <w:sectPr w:rsidR="005D5B77" w:rsidRPr="009A1CB9" w:rsidSect="0022513E">
      <w:headerReference w:type="default" r:id="rId19"/>
      <w:footerReference w:type="default" r:id="rId20"/>
      <w:headerReference w:type="first" r:id="rId21"/>
      <w:footerReference w:type="first" r:id="rId22"/>
      <w:pgSz w:w="11906" w:h="16838"/>
      <w:pgMar w:top="1417" w:right="1417" w:bottom="1985" w:left="1417"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1F2DE" w14:textId="77777777" w:rsidR="00EB0869" w:rsidRDefault="00EB0869" w:rsidP="000D0B3F">
      <w:pPr>
        <w:spacing w:before="0"/>
      </w:pPr>
      <w:r>
        <w:separator/>
      </w:r>
    </w:p>
  </w:endnote>
  <w:endnote w:type="continuationSeparator" w:id="0">
    <w:p w14:paraId="2FB818E4" w14:textId="77777777" w:rsidR="00EB0869" w:rsidRDefault="00EB0869"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29FD1" w14:textId="388E26AE" w:rsidR="00490F46" w:rsidRPr="006E0BAA" w:rsidRDefault="001A0CCE" w:rsidP="00490F46">
    <w:pPr>
      <w:pStyle w:val="Fuzeile"/>
      <w:tabs>
        <w:tab w:val="left" w:pos="1134"/>
        <w:tab w:val="left" w:pos="2552"/>
        <w:tab w:val="left" w:pos="3969"/>
        <w:tab w:val="left" w:pos="5387"/>
        <w:tab w:val="left" w:pos="6804"/>
      </w:tabs>
      <w:jc w:val="center"/>
      <w:rPr>
        <w:lang w:val="en-GB"/>
      </w:rPr>
    </w:pPr>
    <w:r w:rsidRPr="002364F0">
      <w:rPr>
        <w:rFonts w:ascii="Helvetica" w:hAnsi="Helvetica" w:cs="Helvetica"/>
        <w:sz w:val="14"/>
        <w:lang w:val="en-GB"/>
      </w:rPr>
      <w:t xml:space="preserve">Miele &amp; Cie. KG   </w:t>
    </w:r>
    <w:r>
      <w:rPr>
        <w:rFonts w:ascii="Helvetica" w:hAnsi="Helvetica" w:cs="Helvetica"/>
        <w:sz w:val="14"/>
        <w:lang w:val="en-US"/>
      </w:rPr>
      <w:t>Communications</w:t>
    </w:r>
    <w:r w:rsidRPr="002364F0">
      <w:rPr>
        <w:rFonts w:ascii="Helvetica" w:hAnsi="Helvetica" w:cs="Helvetica"/>
        <w:sz w:val="14"/>
        <w:szCs w:val="14"/>
        <w:lang w:val="en-GB"/>
      </w:rPr>
      <w:t xml:space="preserve">   </w:t>
    </w:r>
    <w:r w:rsidRPr="002364F0">
      <w:rPr>
        <w:rFonts w:ascii="Helvetica" w:hAnsi="Helvetica" w:cs="Helvetica"/>
        <w:sz w:val="14"/>
        <w:lang w:val="en-GB"/>
      </w:rPr>
      <w:t>33325 Gütersloh   Phone: +49 5241 89-1953   presse@miele.de</w:t>
    </w:r>
    <w:r w:rsidRPr="002364F0">
      <w:rPr>
        <w:rFonts w:ascii="Helvetica" w:hAnsi="Helvetica" w:cs="Helvetica"/>
        <w:sz w:val="14"/>
        <w:szCs w:val="14"/>
        <w:lang w:val="en-GB"/>
      </w:rPr>
      <w:t xml:space="preserve">   </w:t>
    </w:r>
    <w:hyperlink r:id="rId1" w:history="1">
      <w:r w:rsidRPr="002D04AF">
        <w:rPr>
          <w:rStyle w:val="Hyperlink"/>
          <w:rFonts w:ascii="Helvetica" w:hAnsi="Helvetica" w:cs="Helvetica"/>
          <w:sz w:val="14"/>
          <w:lang w:val="en-GB"/>
        </w:rPr>
        <w:t>www.miele-professional.de</w:t>
      </w:r>
    </w:hyperlink>
    <w:r w:rsidRPr="002364F0">
      <w:rPr>
        <w:rFonts w:ascii="Helvetica" w:hAnsi="Helvetica" w:cs="Helvetica"/>
        <w:sz w:val="14"/>
        <w:lang w:val="en-GB"/>
      </w:rPr>
      <w:br/>
    </w:r>
    <w:r w:rsidRPr="002364F0">
      <w:rPr>
        <w:rFonts w:ascii="Helvetica" w:hAnsi="Helvetica" w:cs="Helvetica"/>
        <w:sz w:val="14"/>
        <w:lang w:val="en-GB"/>
      </w:rPr>
      <w:br/>
    </w:r>
    <w:r w:rsidRPr="002364F0">
      <w:rPr>
        <w:rFonts w:ascii="Helvetica" w:hAnsi="Helvetica" w:cs="Helvetica"/>
        <w:b/>
        <w:sz w:val="14"/>
        <w:szCs w:val="14"/>
        <w:lang w:val="en-GB"/>
      </w:rPr>
      <w:br/>
    </w:r>
  </w:p>
  <w:p w14:paraId="3A4E3872" w14:textId="77777777" w:rsidR="003D6005" w:rsidRPr="00E85A8C" w:rsidRDefault="00D1521B" w:rsidP="00D80BA8">
    <w:pPr>
      <w:pStyle w:val="Fuzeile"/>
      <w:tabs>
        <w:tab w:val="clear" w:pos="4536"/>
        <w:tab w:val="left" w:pos="1134"/>
        <w:tab w:val="left" w:pos="2552"/>
        <w:tab w:val="left" w:pos="3969"/>
        <w:tab w:val="left" w:pos="5387"/>
        <w:tab w:val="left" w:pos="6804"/>
      </w:tabs>
      <w:jc w:val="right"/>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E22C7" w14:textId="77777777" w:rsidR="00CC3E20" w:rsidRDefault="00490F46" w:rsidP="000E65D1">
    <w:pPr>
      <w:pStyle w:val="Fuzeile"/>
      <w:tabs>
        <w:tab w:val="left" w:pos="1134"/>
        <w:tab w:val="left" w:pos="2552"/>
        <w:tab w:val="left" w:pos="3969"/>
        <w:tab w:val="left" w:pos="5387"/>
        <w:tab w:val="left" w:pos="6804"/>
      </w:tabs>
      <w:jc w:val="center"/>
      <w:rPr>
        <w:rFonts w:asciiTheme="majorHAnsi" w:eastAsiaTheme="majorEastAsia" w:hAnsiTheme="majorHAnsi" w:cstheme="majorBidi"/>
        <w:sz w:val="48"/>
        <w:szCs w:val="48"/>
      </w:rPr>
    </w:pPr>
    <w:r>
      <w:rPr>
        <w:rFonts w:ascii="Helvetica" w:hAnsi="Helvetica" w:cs="Helvetica"/>
        <w:b/>
        <w:noProof/>
        <w:sz w:val="14"/>
        <w:szCs w:val="14"/>
        <w:lang w:val="en-GB"/>
      </w:rPr>
      <w:drawing>
        <wp:inline distT="0" distB="0" distL="0" distR="0" wp14:anchorId="07DFAAF4" wp14:editId="33750F66">
          <wp:extent cx="1821179" cy="689366"/>
          <wp:effectExtent l="0" t="0" r="825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821179" cy="689366"/>
                  </a:xfrm>
                  <a:prstGeom prst="rect">
                    <a:avLst/>
                  </a:prstGeom>
                </pic:spPr>
              </pic:pic>
            </a:graphicData>
          </a:graphic>
        </wp:inline>
      </w:drawing>
    </w:r>
  </w:p>
  <w:p w14:paraId="56EB1CBF" w14:textId="6D0164E5" w:rsidR="003D6005" w:rsidRDefault="00D1521B" w:rsidP="00CC3E20">
    <w:pPr>
      <w:pStyle w:val="Fuzeile"/>
      <w:tabs>
        <w:tab w:val="left" w:pos="1134"/>
        <w:tab w:val="left" w:pos="2552"/>
        <w:tab w:val="left" w:pos="3969"/>
        <w:tab w:val="left" w:pos="5387"/>
        <w:tab w:val="left" w:pos="6804"/>
      </w:tabs>
      <w:jc w:val="right"/>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6C01B" w14:textId="77777777" w:rsidR="00EB0869" w:rsidRDefault="00EB0869" w:rsidP="000D0B3F">
      <w:pPr>
        <w:spacing w:before="0"/>
      </w:pPr>
      <w:r>
        <w:separator/>
      </w:r>
    </w:p>
  </w:footnote>
  <w:footnote w:type="continuationSeparator" w:id="0">
    <w:p w14:paraId="26B0ECDE" w14:textId="77777777" w:rsidR="00EB0869" w:rsidRDefault="00EB0869"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C4D0E20" w14:textId="77777777" w:rsidR="00484756" w:rsidRDefault="00484756" w:rsidP="000D0B3F">
    <w:pPr>
      <w:pStyle w:val="Kopfzeile"/>
      <w:jc w:val="center"/>
    </w:pPr>
  </w:p>
  <w:p w14:paraId="2323B3E6" w14:textId="77777777" w:rsidR="00444EC9" w:rsidRDefault="00444EC9"/>
  <w:p w14:paraId="2BB942F7" w14:textId="77777777"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88879136">
    <w:abstractNumId w:val="0"/>
  </w:num>
  <w:num w:numId="2" w16cid:durableId="9825887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hdrShapeDefaults>
    <o:shapedefaults v:ext="edit" spidmax="1136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10CEB"/>
    <w:rsid w:val="0002085E"/>
    <w:rsid w:val="00022EA6"/>
    <w:rsid w:val="00033709"/>
    <w:rsid w:val="000345BF"/>
    <w:rsid w:val="0004404D"/>
    <w:rsid w:val="00056C15"/>
    <w:rsid w:val="00073FE8"/>
    <w:rsid w:val="00077BB5"/>
    <w:rsid w:val="00077E8C"/>
    <w:rsid w:val="00081B9D"/>
    <w:rsid w:val="000D0B3F"/>
    <w:rsid w:val="000D450D"/>
    <w:rsid w:val="000E2D52"/>
    <w:rsid w:val="000E65D1"/>
    <w:rsid w:val="001064CA"/>
    <w:rsid w:val="001129B3"/>
    <w:rsid w:val="00134763"/>
    <w:rsid w:val="001424AE"/>
    <w:rsid w:val="00193285"/>
    <w:rsid w:val="001A0CCE"/>
    <w:rsid w:val="001D247B"/>
    <w:rsid w:val="001D6D7D"/>
    <w:rsid w:val="001E40DF"/>
    <w:rsid w:val="001E77E8"/>
    <w:rsid w:val="001F50E7"/>
    <w:rsid w:val="001F6D35"/>
    <w:rsid w:val="0022513E"/>
    <w:rsid w:val="002301D9"/>
    <w:rsid w:val="00237B1C"/>
    <w:rsid w:val="00242CE2"/>
    <w:rsid w:val="002B5FA7"/>
    <w:rsid w:val="002D04AF"/>
    <w:rsid w:val="003136D1"/>
    <w:rsid w:val="00313EE1"/>
    <w:rsid w:val="00326515"/>
    <w:rsid w:val="00332A07"/>
    <w:rsid w:val="00340BAA"/>
    <w:rsid w:val="0034292A"/>
    <w:rsid w:val="00350B5A"/>
    <w:rsid w:val="00380B2F"/>
    <w:rsid w:val="003D6005"/>
    <w:rsid w:val="003E0092"/>
    <w:rsid w:val="003E2CA8"/>
    <w:rsid w:val="003F17B5"/>
    <w:rsid w:val="003F5E75"/>
    <w:rsid w:val="00423762"/>
    <w:rsid w:val="00444EC9"/>
    <w:rsid w:val="0044796A"/>
    <w:rsid w:val="0047401C"/>
    <w:rsid w:val="00474994"/>
    <w:rsid w:val="00484756"/>
    <w:rsid w:val="00490F46"/>
    <w:rsid w:val="00497A5E"/>
    <w:rsid w:val="004A3BB4"/>
    <w:rsid w:val="004B7505"/>
    <w:rsid w:val="004C2291"/>
    <w:rsid w:val="004C2676"/>
    <w:rsid w:val="004C2B8F"/>
    <w:rsid w:val="0051196C"/>
    <w:rsid w:val="00523BA6"/>
    <w:rsid w:val="0053048C"/>
    <w:rsid w:val="005413A4"/>
    <w:rsid w:val="005706D3"/>
    <w:rsid w:val="005A5D33"/>
    <w:rsid w:val="005C4640"/>
    <w:rsid w:val="005D5B77"/>
    <w:rsid w:val="005E01AF"/>
    <w:rsid w:val="005E22FB"/>
    <w:rsid w:val="005E6C75"/>
    <w:rsid w:val="00607979"/>
    <w:rsid w:val="00610EAF"/>
    <w:rsid w:val="00640717"/>
    <w:rsid w:val="006A17CD"/>
    <w:rsid w:val="006B56DD"/>
    <w:rsid w:val="006E0BAA"/>
    <w:rsid w:val="007057C6"/>
    <w:rsid w:val="007226D0"/>
    <w:rsid w:val="007347DC"/>
    <w:rsid w:val="0076077B"/>
    <w:rsid w:val="007920A6"/>
    <w:rsid w:val="0079567B"/>
    <w:rsid w:val="007A1C83"/>
    <w:rsid w:val="007A63BB"/>
    <w:rsid w:val="007F75CC"/>
    <w:rsid w:val="008435C4"/>
    <w:rsid w:val="00846ACA"/>
    <w:rsid w:val="008529B4"/>
    <w:rsid w:val="00881A01"/>
    <w:rsid w:val="00882333"/>
    <w:rsid w:val="008E3175"/>
    <w:rsid w:val="008F0C33"/>
    <w:rsid w:val="00935085"/>
    <w:rsid w:val="0096048D"/>
    <w:rsid w:val="009C7A2D"/>
    <w:rsid w:val="009D5DAB"/>
    <w:rsid w:val="009D68D9"/>
    <w:rsid w:val="009F5075"/>
    <w:rsid w:val="00A40C63"/>
    <w:rsid w:val="00A66D91"/>
    <w:rsid w:val="00A86135"/>
    <w:rsid w:val="00A93509"/>
    <w:rsid w:val="00A9671C"/>
    <w:rsid w:val="00AA6F8F"/>
    <w:rsid w:val="00AD0933"/>
    <w:rsid w:val="00AD7E9B"/>
    <w:rsid w:val="00AF3821"/>
    <w:rsid w:val="00AF60A1"/>
    <w:rsid w:val="00B05071"/>
    <w:rsid w:val="00B36C04"/>
    <w:rsid w:val="00B558E8"/>
    <w:rsid w:val="00B567BE"/>
    <w:rsid w:val="00B72C01"/>
    <w:rsid w:val="00BA4859"/>
    <w:rsid w:val="00C27964"/>
    <w:rsid w:val="00C3162F"/>
    <w:rsid w:val="00C36420"/>
    <w:rsid w:val="00C76EE3"/>
    <w:rsid w:val="00C77EE9"/>
    <w:rsid w:val="00C80FF6"/>
    <w:rsid w:val="00C846EF"/>
    <w:rsid w:val="00C97162"/>
    <w:rsid w:val="00CC1243"/>
    <w:rsid w:val="00CC3E20"/>
    <w:rsid w:val="00CD4F0C"/>
    <w:rsid w:val="00D11DDB"/>
    <w:rsid w:val="00D13864"/>
    <w:rsid w:val="00D1521B"/>
    <w:rsid w:val="00D16E69"/>
    <w:rsid w:val="00D33F58"/>
    <w:rsid w:val="00D55E3D"/>
    <w:rsid w:val="00D618F6"/>
    <w:rsid w:val="00D714D8"/>
    <w:rsid w:val="00D80BA8"/>
    <w:rsid w:val="00D82CB3"/>
    <w:rsid w:val="00DA77F8"/>
    <w:rsid w:val="00DB2C6E"/>
    <w:rsid w:val="00DC7BB1"/>
    <w:rsid w:val="00DD0632"/>
    <w:rsid w:val="00DE44B4"/>
    <w:rsid w:val="00DF5E88"/>
    <w:rsid w:val="00DF611F"/>
    <w:rsid w:val="00E010B8"/>
    <w:rsid w:val="00E35D78"/>
    <w:rsid w:val="00E40167"/>
    <w:rsid w:val="00E5532E"/>
    <w:rsid w:val="00E5772E"/>
    <w:rsid w:val="00E66BBB"/>
    <w:rsid w:val="00E83A9B"/>
    <w:rsid w:val="00E85A8C"/>
    <w:rsid w:val="00EB0869"/>
    <w:rsid w:val="00EB312B"/>
    <w:rsid w:val="00ED71A6"/>
    <w:rsid w:val="00F05553"/>
    <w:rsid w:val="00F16722"/>
    <w:rsid w:val="00F2606C"/>
    <w:rsid w:val="00F5370A"/>
    <w:rsid w:val="00F6005A"/>
    <w:rsid w:val="00F92B33"/>
    <w:rsid w:val="00FE0CBF"/>
    <w:rsid w:val="00FE0E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3665"/>
    <o:shapelayout v:ext="edit">
      <o:idmap v:ext="edit" data="1"/>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BBB"/>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 w:type="character" w:customStyle="1" w:styleId="cf01">
    <w:name w:val="cf01"/>
    <w:basedOn w:val="Absatz-Standardschriftart"/>
    <w:rsid w:val="00F92B3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66188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ele.de/pro/125-dent" TargetMode="External"/><Relationship Id="rId13" Type="http://schemas.openxmlformats.org/officeDocument/2006/relationships/image" Target="media/image4.jpeg"/><Relationship Id="rId18" Type="http://schemas.openxmlformats.org/officeDocument/2006/relationships/hyperlink" Target="http://www.miele-professional.de"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nke.schlaeger@miele.com" TargetMode="External"/><Relationship Id="rId14" Type="http://schemas.openxmlformats.org/officeDocument/2006/relationships/hyperlink" Target="http://www.miele-presse.de" TargetMode="External"/><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http://www.miele-professional.de"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7.wmf"/></Relationships>
</file>

<file path=word/_rels/header2.xml.rels><?xml version="1.0" encoding="UTF-8" standalone="yes"?>
<Relationships xmlns="http://schemas.openxmlformats.org/package/2006/relationships"><Relationship Id="rId1" Type="http://schemas.openxmlformats.org/officeDocument/2006/relationships/image" Target="media/image7.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864</Words>
  <Characters>5447</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Marschner, Sonja</cp:lastModifiedBy>
  <cp:revision>4</cp:revision>
  <cp:lastPrinted>2024-01-23T11:21:00Z</cp:lastPrinted>
  <dcterms:created xsi:type="dcterms:W3CDTF">2024-10-07T11:12:00Z</dcterms:created>
  <dcterms:modified xsi:type="dcterms:W3CDTF">2024-10-17T09:23:00Z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ies>
</file>